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  </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2</w:t>
      </w:r>
      <w:r>
        <w:rPr>
          <w:rFonts w:hint="eastAsia" w:ascii="宋体" w:hAnsi="宋体"/>
          <w:color w:val="000000"/>
          <w:szCs w:val="21"/>
          <w:highlight w:val="none"/>
          <w:u w:val="single"/>
          <w:lang w:eastAsia="zh-CN"/>
        </w:rPr>
        <w:t>号</w:t>
      </w:r>
      <w:r>
        <w:rPr>
          <w:rFonts w:hint="eastAsia" w:ascii="宋体" w:hAnsi="宋体"/>
          <w:color w:val="000000"/>
          <w:szCs w:val="21"/>
          <w:highlight w:val="none"/>
          <w:u w:val="single"/>
          <w:lang w:val="zh-CN"/>
        </w:rPr>
        <w:t>广州银行信用卡中心固定资产及办公用品报废服务采购项目</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w:t>
      </w:r>
      <w:bookmarkStart w:id="0" w:name="_GoBack"/>
      <w:bookmarkEnd w:id="0"/>
      <w:r>
        <w:rPr>
          <w:rFonts w:hint="eastAsia" w:ascii="宋体" w:hAnsi="宋体" w:cs="宋体"/>
          <w:color w:val="auto"/>
          <w:szCs w:val="21"/>
          <w:highlight w:val="none"/>
        </w:rPr>
        <w:t>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4570289"/>
    <w:rsid w:val="19227921"/>
    <w:rsid w:val="1A075D77"/>
    <w:rsid w:val="1E1D0D7C"/>
    <w:rsid w:val="22A27668"/>
    <w:rsid w:val="29D80B9B"/>
    <w:rsid w:val="3A884A0F"/>
    <w:rsid w:val="3DD879A8"/>
    <w:rsid w:val="436309CD"/>
    <w:rsid w:val="4DE5270C"/>
    <w:rsid w:val="58B30FE6"/>
    <w:rsid w:val="62E83903"/>
    <w:rsid w:val="686F1FC1"/>
    <w:rsid w:val="707E0028"/>
    <w:rsid w:val="71F1435A"/>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gcb</cp:lastModifiedBy>
  <dcterms:modified xsi:type="dcterms:W3CDTF">2025-03-19T07:10:11Z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